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E919" w14:textId="77777777" w:rsidR="001B5A61" w:rsidRPr="005F3C0D" w:rsidRDefault="005D5BEF">
      <w:pPr>
        <w:jc w:val="center"/>
        <w:rPr>
          <w:rFonts w:ascii="Arial" w:hAnsi="Arial" w:cs="Arial"/>
          <w:sz w:val="20"/>
        </w:rPr>
      </w:pPr>
      <w:bookmarkStart w:id="0" w:name="OLE_LINK1"/>
      <w:r>
        <w:rPr>
          <w:noProof/>
        </w:rPr>
        <w:pict w14:anchorId="19662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CO Final Logo Only" style="position:absolute;left:0;text-align:left;margin-left:171.45pt;margin-top:-26.8pt;width:162.4pt;height:73.6pt;z-index:1;mso-wrap-edited:f;mso-width-percent:0;mso-height-percent:0;mso-width-percent:0;mso-height-percent:0">
            <v:imagedata r:id="rId8" o:title="PCO Final Logo Only"/>
            <w10:wrap type="square"/>
          </v:shape>
        </w:pict>
      </w:r>
    </w:p>
    <w:p w14:paraId="161F53E1" w14:textId="77777777" w:rsidR="00B12A81" w:rsidRDefault="00B12A81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bookmarkEnd w:id="0"/>
    <w:p w14:paraId="4AE19283" w14:textId="77777777" w:rsidR="00CE0691" w:rsidRDefault="00CE0691" w:rsidP="00DB7CEF">
      <w:pPr>
        <w:jc w:val="center"/>
      </w:pPr>
    </w:p>
    <w:p w14:paraId="4ABE9922" w14:textId="77777777" w:rsidR="00CE0691" w:rsidRDefault="00CE0691" w:rsidP="00DB7CEF">
      <w:pPr>
        <w:jc w:val="center"/>
        <w:rPr>
          <w:b/>
        </w:rPr>
      </w:pPr>
    </w:p>
    <w:p w14:paraId="0D059CA0" w14:textId="77777777" w:rsidR="00DB7CEF" w:rsidRPr="00D02B15" w:rsidRDefault="00DB7CEF" w:rsidP="00DB7CEF">
      <w:pPr>
        <w:jc w:val="center"/>
        <w:rPr>
          <w:b/>
          <w:sz w:val="32"/>
          <w:szCs w:val="32"/>
        </w:rPr>
      </w:pPr>
      <w:r w:rsidRPr="00D02B15">
        <w:rPr>
          <w:b/>
          <w:sz w:val="32"/>
          <w:szCs w:val="32"/>
        </w:rPr>
        <w:t>Request for a Temporary Variance</w:t>
      </w:r>
    </w:p>
    <w:p w14:paraId="2B564F7D" w14:textId="77777777" w:rsidR="00DB7CEF" w:rsidRDefault="00DB7CEF" w:rsidP="00DB7CEF">
      <w:pPr>
        <w:jc w:val="center"/>
      </w:pPr>
    </w:p>
    <w:p w14:paraId="29342C14" w14:textId="77777777" w:rsidR="00D02B15" w:rsidRDefault="00D02B15" w:rsidP="00A0200A"/>
    <w:p w14:paraId="518BC18C" w14:textId="39CBDBD9" w:rsidR="00DB7CEF" w:rsidRPr="00D02B15" w:rsidRDefault="00DB7CEF" w:rsidP="00A0200A">
      <w:pPr>
        <w:rPr>
          <w:b/>
        </w:rPr>
      </w:pPr>
      <w:r>
        <w:t>Name of Certified Operator:</w:t>
      </w:r>
      <w:r w:rsidR="00D02B15">
        <w:t xml:space="preserve"> </w:t>
      </w:r>
      <w:r w:rsidR="002F01B9">
        <w:rPr>
          <w:b/>
        </w:rPr>
        <w:fldChar w:fldCharType="begin">
          <w:ffData>
            <w:name w:val="Text1"/>
            <w:enabled/>
            <w:calcOnExit w:val="0"/>
            <w:textInput>
              <w:default w:val="              "/>
            </w:textInput>
          </w:ffData>
        </w:fldChar>
      </w:r>
      <w:bookmarkStart w:id="1" w:name="Text1"/>
      <w:r w:rsidR="002F01B9">
        <w:rPr>
          <w:b/>
        </w:rPr>
        <w:instrText xml:space="preserve"> FORMTEXT </w:instrText>
      </w:r>
      <w:r w:rsidR="002F01B9">
        <w:rPr>
          <w:b/>
        </w:rPr>
      </w:r>
      <w:r w:rsidR="002F01B9">
        <w:rPr>
          <w:b/>
        </w:rPr>
        <w:fldChar w:fldCharType="separate"/>
      </w:r>
      <w:r w:rsidR="005574C0">
        <w:rPr>
          <w:b/>
          <w:noProof/>
        </w:rPr>
        <w:t xml:space="preserve">          </w:t>
      </w:r>
      <w:bookmarkStart w:id="2" w:name="_GoBack"/>
      <w:bookmarkEnd w:id="2"/>
      <w:r w:rsidR="005574C0">
        <w:rPr>
          <w:b/>
          <w:noProof/>
        </w:rPr>
        <w:t xml:space="preserve">    </w:t>
      </w:r>
      <w:r w:rsidR="002F01B9">
        <w:rPr>
          <w:b/>
        </w:rPr>
        <w:fldChar w:fldCharType="end"/>
      </w:r>
      <w:bookmarkEnd w:id="1"/>
    </w:p>
    <w:p w14:paraId="798D003B" w14:textId="297DAC53" w:rsidR="00DB7CEF" w:rsidRDefault="00DB7CEF" w:rsidP="00A0200A">
      <w:r>
        <w:t>Certificate Number:</w:t>
      </w:r>
      <w:r w:rsidR="00D02B15">
        <w:t xml:space="preserve"> </w:t>
      </w:r>
      <w:r w:rsidR="002F01B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F01B9">
        <w:rPr>
          <w:b/>
        </w:rPr>
        <w:instrText xml:space="preserve"> FORMTEXT </w:instrText>
      </w:r>
      <w:r w:rsidR="002F01B9">
        <w:rPr>
          <w:b/>
        </w:rPr>
      </w:r>
      <w:r w:rsidR="002F01B9">
        <w:rPr>
          <w:b/>
        </w:rPr>
        <w:fldChar w:fldCharType="separate"/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2F01B9">
        <w:rPr>
          <w:b/>
        </w:rPr>
        <w:fldChar w:fldCharType="end"/>
      </w:r>
      <w:bookmarkEnd w:id="3"/>
      <w:r>
        <w:tab/>
      </w:r>
      <w:r>
        <w:tab/>
      </w:r>
    </w:p>
    <w:p w14:paraId="314ED89C" w14:textId="751CF2D8" w:rsidR="00DB7CEF" w:rsidRDefault="00DB7CEF" w:rsidP="00A0200A">
      <w:r>
        <w:t>File/NOP ID Number:</w:t>
      </w:r>
      <w:r>
        <w:tab/>
      </w:r>
      <w:r w:rsidR="00D02B15">
        <w:t xml:space="preserve"> </w:t>
      </w:r>
      <w:r w:rsidR="002F01B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F01B9">
        <w:rPr>
          <w:b/>
        </w:rPr>
        <w:instrText xml:space="preserve"> FORMTEXT </w:instrText>
      </w:r>
      <w:r w:rsidR="002F01B9">
        <w:rPr>
          <w:b/>
        </w:rPr>
      </w:r>
      <w:r w:rsidR="002F01B9">
        <w:rPr>
          <w:b/>
        </w:rPr>
        <w:fldChar w:fldCharType="separate"/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2F01B9">
        <w:rPr>
          <w:b/>
        </w:rPr>
        <w:fldChar w:fldCharType="end"/>
      </w:r>
      <w:bookmarkEnd w:id="4"/>
      <w:r>
        <w:tab/>
      </w:r>
    </w:p>
    <w:p w14:paraId="38D8B835" w14:textId="17B2B6AC" w:rsidR="00DB7CEF" w:rsidRDefault="00DB7CEF" w:rsidP="00A0200A">
      <w:r>
        <w:t>Address/Physical location:</w:t>
      </w:r>
      <w:r w:rsidR="00D02B15">
        <w:t xml:space="preserve"> </w:t>
      </w:r>
      <w:r w:rsidR="002F01B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F01B9">
        <w:rPr>
          <w:b/>
        </w:rPr>
        <w:instrText xml:space="preserve"> FORMTEXT </w:instrText>
      </w:r>
      <w:r w:rsidR="002F01B9">
        <w:rPr>
          <w:b/>
        </w:rPr>
      </w:r>
      <w:r w:rsidR="002F01B9">
        <w:rPr>
          <w:b/>
        </w:rPr>
        <w:fldChar w:fldCharType="separate"/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2F01B9">
        <w:rPr>
          <w:b/>
        </w:rPr>
        <w:fldChar w:fldCharType="end"/>
      </w:r>
      <w:bookmarkEnd w:id="5"/>
      <w:r>
        <w:tab/>
      </w:r>
    </w:p>
    <w:p w14:paraId="6D1F936E" w14:textId="77777777" w:rsidR="00DB7CEF" w:rsidRDefault="00DB7CEF" w:rsidP="00A0200A"/>
    <w:p w14:paraId="6F67DC6B" w14:textId="77777777" w:rsidR="00B82AFB" w:rsidRDefault="00B82AFB" w:rsidP="00B82AFB">
      <w:pPr>
        <w:rPr>
          <w:b/>
        </w:rPr>
      </w:pPr>
      <w:r>
        <w:rPr>
          <w:b/>
        </w:rPr>
        <w:t>Re</w:t>
      </w:r>
      <w:r w:rsidR="009F2A13">
        <w:rPr>
          <w:b/>
        </w:rPr>
        <w:t>quested</w:t>
      </w:r>
      <w:r>
        <w:rPr>
          <w:b/>
        </w:rPr>
        <w:t xml:space="preserve"> variance</w:t>
      </w:r>
    </w:p>
    <w:p w14:paraId="7E7FDFA4" w14:textId="77777777" w:rsidR="00B82AFB" w:rsidRPr="00B82AFB" w:rsidRDefault="00B82AFB" w:rsidP="00B82AFB">
      <w:pPr>
        <w:rPr>
          <w:i/>
        </w:rPr>
      </w:pPr>
      <w:r>
        <w:rPr>
          <w:i/>
        </w:rPr>
        <w:t>Please provide information on the requested variance from USDA organic regulations i.e. which production/handling requirement you cannot meet and your proposed alternative to this requirement.</w:t>
      </w:r>
    </w:p>
    <w:p w14:paraId="0AB390A4" w14:textId="77777777" w:rsidR="00B82AFB" w:rsidRDefault="00B82AFB" w:rsidP="00DB7CEF">
      <w:pPr>
        <w:rPr>
          <w:b/>
        </w:rPr>
      </w:pPr>
    </w:p>
    <w:p w14:paraId="25C09302" w14:textId="0D1AF10B" w:rsidR="00B82AFB" w:rsidRDefault="002F01B9" w:rsidP="00DB7CEF">
      <w:p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67D48CBD" w14:textId="77777777" w:rsidR="00B82AFB" w:rsidRDefault="00B82AFB" w:rsidP="00DB7CEF">
      <w:pPr>
        <w:rPr>
          <w:b/>
        </w:rPr>
      </w:pPr>
    </w:p>
    <w:p w14:paraId="602826C5" w14:textId="77777777" w:rsidR="00B82AFB" w:rsidRDefault="00B82AFB" w:rsidP="00DB7CEF">
      <w:pPr>
        <w:rPr>
          <w:b/>
        </w:rPr>
      </w:pPr>
    </w:p>
    <w:p w14:paraId="7F6433EC" w14:textId="77777777" w:rsidR="00B82AFB" w:rsidRDefault="00B82AFB" w:rsidP="00DB7CEF">
      <w:pPr>
        <w:rPr>
          <w:b/>
        </w:rPr>
      </w:pPr>
    </w:p>
    <w:p w14:paraId="4228D534" w14:textId="77777777" w:rsidR="00B82AFB" w:rsidRDefault="00B82AFB" w:rsidP="00DB7CEF">
      <w:pPr>
        <w:rPr>
          <w:b/>
        </w:rPr>
      </w:pPr>
    </w:p>
    <w:p w14:paraId="3387F818" w14:textId="77777777" w:rsidR="00B82AFB" w:rsidRDefault="00B82AFB" w:rsidP="00DB7CEF">
      <w:pPr>
        <w:rPr>
          <w:b/>
        </w:rPr>
      </w:pPr>
    </w:p>
    <w:p w14:paraId="02458026" w14:textId="77777777" w:rsidR="00DB7CEF" w:rsidRDefault="00DB7CEF" w:rsidP="00DB7CEF">
      <w:r w:rsidRPr="00B82AFB">
        <w:rPr>
          <w:b/>
        </w:rPr>
        <w:t>Justification for temporary variance request</w:t>
      </w:r>
    </w:p>
    <w:p w14:paraId="3F51D399" w14:textId="0453F5BF" w:rsidR="00DB7CEF" w:rsidRDefault="002F01B9" w:rsidP="00DE1DE8">
      <w:pPr>
        <w:ind w:left="360"/>
      </w:pPr>
      <w:r>
        <w:rPr>
          <w:rFonts w:ascii="Symbol" w:hAnsi="Symbol"/>
          <w:sz w:val="3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1"/>
      <w:r>
        <w:rPr>
          <w:rFonts w:ascii="Symbol" w:hAnsi="Symbol"/>
          <w:sz w:val="32"/>
          <w:highlight w:val="lightGray"/>
        </w:rPr>
        <w:instrText xml:space="preserve"> FORMCHECKBOX </w:instrText>
      </w:r>
      <w:r w:rsidR="005574C0">
        <w:rPr>
          <w:rFonts w:ascii="Symbol" w:hAnsi="Symbol"/>
          <w:sz w:val="32"/>
          <w:highlight w:val="lightGray"/>
        </w:rPr>
      </w:r>
      <w:r>
        <w:rPr>
          <w:rFonts w:ascii="Symbol" w:hAnsi="Symbol"/>
          <w:sz w:val="32"/>
          <w:highlight w:val="lightGray"/>
        </w:rPr>
        <w:fldChar w:fldCharType="end"/>
      </w:r>
      <w:bookmarkEnd w:id="7"/>
      <w:r w:rsidR="00DE1DE8">
        <w:rPr>
          <w:rFonts w:ascii="Symbol" w:hAnsi="Symbol"/>
          <w:sz w:val="32"/>
          <w:highlight w:val="lightGray"/>
        </w:rPr>
        <w:t></w:t>
      </w:r>
      <w:r w:rsidR="00FA29BD">
        <w:t>Natural disasters declared by the Secretary;</w:t>
      </w:r>
    </w:p>
    <w:p w14:paraId="412F6B5A" w14:textId="48B8D07E" w:rsidR="00FA29BD" w:rsidRDefault="00DE1DE8" w:rsidP="00DE1DE8">
      <w:pPr>
        <w:ind w:left="360"/>
      </w:pPr>
      <w:r>
        <w:rPr>
          <w:rFonts w:ascii="Symbol" w:hAnsi="Symbol"/>
          <w:sz w:val="32"/>
          <w:highlight w:val="lightGray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2"/>
      <w:r>
        <w:rPr>
          <w:rFonts w:ascii="Symbol" w:hAnsi="Symbol"/>
          <w:sz w:val="32"/>
          <w:highlight w:val="lightGray"/>
        </w:rPr>
        <w:instrText xml:space="preserve"> FORMCHECKBOX </w:instrText>
      </w:r>
      <w:r w:rsidR="005574C0">
        <w:rPr>
          <w:rFonts w:ascii="Symbol" w:hAnsi="Symbol"/>
          <w:sz w:val="32"/>
          <w:highlight w:val="lightGray"/>
        </w:rPr>
      </w:r>
      <w:r>
        <w:rPr>
          <w:rFonts w:ascii="Symbol" w:hAnsi="Symbol"/>
          <w:sz w:val="32"/>
          <w:highlight w:val="lightGray"/>
        </w:rPr>
        <w:fldChar w:fldCharType="end"/>
      </w:r>
      <w:bookmarkEnd w:id="8"/>
      <w:r>
        <w:rPr>
          <w:rFonts w:ascii="Symbol" w:hAnsi="Symbol"/>
          <w:sz w:val="32"/>
          <w:highlight w:val="lightGray"/>
        </w:rPr>
        <w:t></w:t>
      </w:r>
      <w:r w:rsidR="00FA29BD">
        <w:t>Damage caused by drought, wind, flood, excessive moisture, hail, tornado, earthquake, fire, or other business interruption; and</w:t>
      </w:r>
    </w:p>
    <w:p w14:paraId="53363336" w14:textId="63E5310E" w:rsidR="00FA29BD" w:rsidRDefault="00DE1DE8" w:rsidP="00DE1DE8">
      <w:pPr>
        <w:ind w:left="360"/>
      </w:pPr>
      <w:r>
        <w:rPr>
          <w:rFonts w:ascii="Symbol" w:hAnsi="Symbol"/>
          <w:sz w:val="32"/>
          <w:highlight w:val="lightGray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3"/>
      <w:r>
        <w:rPr>
          <w:rFonts w:ascii="Symbol" w:hAnsi="Symbol"/>
          <w:sz w:val="32"/>
          <w:highlight w:val="lightGray"/>
        </w:rPr>
        <w:instrText xml:space="preserve"> FORMCHECKBOX </w:instrText>
      </w:r>
      <w:r w:rsidR="005574C0">
        <w:rPr>
          <w:rFonts w:ascii="Symbol" w:hAnsi="Symbol"/>
          <w:sz w:val="32"/>
          <w:highlight w:val="lightGray"/>
        </w:rPr>
      </w:r>
      <w:r>
        <w:rPr>
          <w:rFonts w:ascii="Symbol" w:hAnsi="Symbol"/>
          <w:sz w:val="32"/>
          <w:highlight w:val="lightGray"/>
        </w:rPr>
        <w:fldChar w:fldCharType="end"/>
      </w:r>
      <w:bookmarkEnd w:id="9"/>
      <w:r>
        <w:rPr>
          <w:rFonts w:ascii="Symbol" w:hAnsi="Symbol"/>
          <w:sz w:val="32"/>
          <w:highlight w:val="lightGray"/>
        </w:rPr>
        <w:t></w:t>
      </w:r>
      <w:r w:rsidR="00FA29BD">
        <w:t>Practices used for the purpose of conducting research or trials of techniques, varieties, or ingredients used in organic production or handling.</w:t>
      </w:r>
    </w:p>
    <w:p w14:paraId="61577E73" w14:textId="77777777" w:rsidR="00DB7CEF" w:rsidRDefault="00DB7CEF" w:rsidP="00DB7CEF"/>
    <w:p w14:paraId="749AE7D4" w14:textId="77777777" w:rsidR="00FA29BD" w:rsidRDefault="00FA29BD" w:rsidP="00DB7CEF"/>
    <w:p w14:paraId="75BC98FD" w14:textId="77777777" w:rsidR="00FA29BD" w:rsidRPr="00B82AFB" w:rsidRDefault="00FA29BD" w:rsidP="00DB7CEF">
      <w:pPr>
        <w:rPr>
          <w:b/>
        </w:rPr>
      </w:pPr>
      <w:r w:rsidRPr="00B82AFB">
        <w:rPr>
          <w:b/>
        </w:rPr>
        <w:t>Support for justification</w:t>
      </w:r>
    </w:p>
    <w:p w14:paraId="5F460E2E" w14:textId="77777777" w:rsidR="00FA29BD" w:rsidRPr="00FA29BD" w:rsidRDefault="00FA29BD" w:rsidP="00DB7CEF">
      <w:pPr>
        <w:rPr>
          <w:i/>
        </w:rPr>
      </w:pPr>
      <w:r>
        <w:rPr>
          <w:i/>
        </w:rPr>
        <w:t>Please provide information on the conditions that necessitate the temporary variance</w:t>
      </w:r>
      <w:r w:rsidR="00B82AFB">
        <w:rPr>
          <w:i/>
        </w:rPr>
        <w:t>. Attach to this sheet documents that support your requested variance (e.g. production records).</w:t>
      </w:r>
    </w:p>
    <w:p w14:paraId="1D9AE6AF" w14:textId="77777777" w:rsidR="00D02B15" w:rsidRDefault="00D02B15" w:rsidP="00D02B15">
      <w:pPr>
        <w:rPr>
          <w:b/>
          <w:highlight w:val="yellow"/>
        </w:rPr>
      </w:pPr>
    </w:p>
    <w:p w14:paraId="5A909799" w14:textId="2F29809D" w:rsidR="00DB7CEF" w:rsidRDefault="002F01B9" w:rsidP="00A0200A"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 w:rsidR="005574C0"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7814A21E" w14:textId="77777777" w:rsidR="00DB7CEF" w:rsidRDefault="00DB7CEF" w:rsidP="00A0200A"/>
    <w:p w14:paraId="4A9C5B6C" w14:textId="77777777" w:rsidR="00B82AFB" w:rsidRDefault="00B82AFB" w:rsidP="00A0200A"/>
    <w:p w14:paraId="6B6C2841" w14:textId="77777777" w:rsidR="00B82AFB" w:rsidRDefault="00B82AFB" w:rsidP="00A0200A"/>
    <w:p w14:paraId="2F5146A4" w14:textId="77777777" w:rsidR="00B82AFB" w:rsidRDefault="00B82AFB" w:rsidP="00A0200A"/>
    <w:p w14:paraId="5C0FD353" w14:textId="77777777" w:rsidR="00B82AFB" w:rsidRDefault="00B82AFB" w:rsidP="00A0200A"/>
    <w:p w14:paraId="662AF782" w14:textId="77777777" w:rsidR="00B82AFB" w:rsidRDefault="00B82AFB" w:rsidP="00A0200A"/>
    <w:sectPr w:rsidR="00B82AFB" w:rsidSect="00B12A81">
      <w:footerReference w:type="default" r:id="rId9"/>
      <w:pgSz w:w="12240" w:h="15840"/>
      <w:pgMar w:top="1440" w:right="864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59CB" w14:textId="77777777" w:rsidR="005D5BEF" w:rsidRDefault="005D5BEF">
      <w:r>
        <w:separator/>
      </w:r>
    </w:p>
  </w:endnote>
  <w:endnote w:type="continuationSeparator" w:id="0">
    <w:p w14:paraId="01C12854" w14:textId="77777777" w:rsidR="005D5BEF" w:rsidRDefault="005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3766" w14:textId="77777777" w:rsidR="003B4FD9" w:rsidRDefault="003B4FD9">
    <w:pPr>
      <w:pStyle w:val="Footer"/>
      <w:jc w:val="center"/>
      <w:rPr>
        <w:b/>
        <w:i/>
        <w:color w:val="008000"/>
        <w:sz w:val="28"/>
      </w:rPr>
    </w:pPr>
  </w:p>
  <w:p w14:paraId="6B252CBA" w14:textId="77777777" w:rsidR="003B4FD9" w:rsidRPr="00314D70" w:rsidRDefault="003B4FD9" w:rsidP="00F60617">
    <w:pPr>
      <w:pStyle w:val="Subtitle"/>
      <w:spacing w:after="0"/>
      <w:ind w:right="36"/>
      <w:rPr>
        <w:rFonts w:ascii="Calibri" w:hAnsi="Calibri"/>
        <w:b/>
        <w:color w:val="000000"/>
        <w:sz w:val="18"/>
        <w:szCs w:val="18"/>
      </w:rPr>
    </w:pPr>
    <w:r w:rsidRPr="00314D70">
      <w:rPr>
        <w:rFonts w:ascii="Calibri" w:hAnsi="Calibri"/>
        <w:b/>
        <w:color w:val="000000"/>
        <w:sz w:val="18"/>
        <w:szCs w:val="18"/>
      </w:rPr>
      <w:t>Pennsylvania Certified Organic (PCO)</w:t>
    </w:r>
  </w:p>
  <w:p w14:paraId="0C31D256" w14:textId="77777777" w:rsidR="003B4FD9" w:rsidRDefault="003B4FD9" w:rsidP="00F60617">
    <w:pPr>
      <w:pStyle w:val="Subtitle"/>
      <w:spacing w:after="0"/>
      <w:ind w:right="36"/>
      <w:rPr>
        <w:rFonts w:ascii="Calibri" w:hAnsi="Calibri"/>
        <w:color w:val="000000"/>
        <w:sz w:val="18"/>
        <w:szCs w:val="18"/>
      </w:rPr>
    </w:pPr>
    <w:r w:rsidRPr="00314D70">
      <w:rPr>
        <w:rFonts w:ascii="Calibri" w:hAnsi="Calibri"/>
        <w:color w:val="000000"/>
        <w:sz w:val="18"/>
        <w:szCs w:val="18"/>
      </w:rPr>
      <w:t xml:space="preserve">pco@paorganic.org  •  </w:t>
    </w:r>
    <w:hyperlink r:id="rId1" w:history="1">
      <w:r w:rsidRPr="00314D70">
        <w:rPr>
          <w:rStyle w:val="Hyperlink"/>
          <w:rFonts w:ascii="Calibri" w:hAnsi="Calibri"/>
          <w:color w:val="000000"/>
          <w:sz w:val="18"/>
          <w:szCs w:val="18"/>
        </w:rPr>
        <w:t>www.paorganic.org</w:t>
      </w:r>
    </w:hyperlink>
    <w:r w:rsidRPr="00314D70">
      <w:rPr>
        <w:rFonts w:ascii="Calibri" w:hAnsi="Calibri"/>
        <w:color w:val="000000"/>
        <w:sz w:val="18"/>
        <w:szCs w:val="18"/>
      </w:rPr>
      <w:t xml:space="preserve">  •  106 School Street, Ste 201 • Spring Mills, PA 16875  •  814.422.0251  •  fax 814.422.0255</w:t>
    </w:r>
  </w:p>
  <w:p w14:paraId="6E5EDCF8" w14:textId="77777777" w:rsidR="002F01B9" w:rsidRDefault="002F01B9" w:rsidP="00F60617">
    <w:pPr>
      <w:pStyle w:val="Subtitle"/>
      <w:spacing w:after="0"/>
      <w:ind w:right="36"/>
      <w:rPr>
        <w:rFonts w:ascii="Calibri" w:hAnsi="Calibri"/>
        <w:color w:val="000000"/>
        <w:sz w:val="18"/>
        <w:szCs w:val="18"/>
      </w:rPr>
    </w:pPr>
  </w:p>
  <w:p w14:paraId="48500AFB" w14:textId="77777777" w:rsidR="002F01B9" w:rsidRPr="002F01B9" w:rsidRDefault="002F01B9" w:rsidP="002F01B9">
    <w:pPr>
      <w:pStyle w:val="Subtitle"/>
      <w:spacing w:after="0"/>
      <w:ind w:right="36"/>
      <w:jc w:val="right"/>
      <w:rPr>
        <w:rFonts w:ascii="Arial" w:hAnsi="Arial" w:cs="Arial"/>
        <w:color w:val="000000"/>
        <w:sz w:val="16"/>
        <w:szCs w:val="16"/>
      </w:rPr>
    </w:pPr>
    <w:r w:rsidRPr="002F01B9">
      <w:rPr>
        <w:rFonts w:ascii="Arial" w:hAnsi="Arial" w:cs="Arial"/>
        <w:color w:val="000000"/>
        <w:sz w:val="16"/>
        <w:szCs w:val="16"/>
      </w:rPr>
      <w:t>Request for Temporary Variance V1, 2/21/19</w:t>
    </w:r>
  </w:p>
  <w:p w14:paraId="41C226CF" w14:textId="77777777" w:rsidR="003B4FD9" w:rsidRDefault="003B4FD9" w:rsidP="00F606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4DBC" w14:textId="77777777" w:rsidR="005D5BEF" w:rsidRDefault="005D5BEF">
      <w:r>
        <w:separator/>
      </w:r>
    </w:p>
  </w:footnote>
  <w:footnote w:type="continuationSeparator" w:id="0">
    <w:p w14:paraId="5E710118" w14:textId="77777777" w:rsidR="005D5BEF" w:rsidRDefault="005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191B"/>
    <w:multiLevelType w:val="hybridMultilevel"/>
    <w:tmpl w:val="12280DC4"/>
    <w:lvl w:ilvl="0" w:tplc="69544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3E2"/>
    <w:multiLevelType w:val="hybridMultilevel"/>
    <w:tmpl w:val="AE7C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328"/>
    <w:multiLevelType w:val="hybridMultilevel"/>
    <w:tmpl w:val="B18A98AE"/>
    <w:lvl w:ilvl="0" w:tplc="57084F6E">
      <w:start w:val="44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5F90"/>
    <w:multiLevelType w:val="hybridMultilevel"/>
    <w:tmpl w:val="B128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qm2X0Lt4LaWdaOtrd3+RldtDc8Tp4fVjSDWdAgCHP70tC1Xnh7ogHtIorEqWuR9PH3L8jbxhO8HB5qwmtJEpw==" w:salt="LmGPcwrg44wRMyuX+p5I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536"/>
    <w:rsid w:val="000055CE"/>
    <w:rsid w:val="00010886"/>
    <w:rsid w:val="000A5FDD"/>
    <w:rsid w:val="000B3A1A"/>
    <w:rsid w:val="000E12DD"/>
    <w:rsid w:val="001B5A61"/>
    <w:rsid w:val="001E6344"/>
    <w:rsid w:val="001F4EFA"/>
    <w:rsid w:val="002B443A"/>
    <w:rsid w:val="002D4DAE"/>
    <w:rsid w:val="002F01B9"/>
    <w:rsid w:val="00306EBD"/>
    <w:rsid w:val="003077B1"/>
    <w:rsid w:val="00345ACA"/>
    <w:rsid w:val="0035013A"/>
    <w:rsid w:val="0037284E"/>
    <w:rsid w:val="003736B8"/>
    <w:rsid w:val="003B4FD9"/>
    <w:rsid w:val="003E4100"/>
    <w:rsid w:val="00402B10"/>
    <w:rsid w:val="00443D39"/>
    <w:rsid w:val="00490945"/>
    <w:rsid w:val="004A10C9"/>
    <w:rsid w:val="005574C0"/>
    <w:rsid w:val="005C38A2"/>
    <w:rsid w:val="005D39C9"/>
    <w:rsid w:val="005D5BEF"/>
    <w:rsid w:val="005F3C0D"/>
    <w:rsid w:val="00623D98"/>
    <w:rsid w:val="00633CCE"/>
    <w:rsid w:val="00665773"/>
    <w:rsid w:val="006706F3"/>
    <w:rsid w:val="007176CF"/>
    <w:rsid w:val="007244D6"/>
    <w:rsid w:val="00783AC1"/>
    <w:rsid w:val="00793D53"/>
    <w:rsid w:val="008276D0"/>
    <w:rsid w:val="00887527"/>
    <w:rsid w:val="008C2A44"/>
    <w:rsid w:val="008E00A3"/>
    <w:rsid w:val="009512CC"/>
    <w:rsid w:val="00990726"/>
    <w:rsid w:val="0099595C"/>
    <w:rsid w:val="009B20FD"/>
    <w:rsid w:val="009C2195"/>
    <w:rsid w:val="009E1EE1"/>
    <w:rsid w:val="009F2A13"/>
    <w:rsid w:val="00A0200A"/>
    <w:rsid w:val="00A4674A"/>
    <w:rsid w:val="00A525F8"/>
    <w:rsid w:val="00B12A81"/>
    <w:rsid w:val="00B30991"/>
    <w:rsid w:val="00B33247"/>
    <w:rsid w:val="00B55086"/>
    <w:rsid w:val="00B82AFB"/>
    <w:rsid w:val="00BD21A1"/>
    <w:rsid w:val="00C309E2"/>
    <w:rsid w:val="00CE0691"/>
    <w:rsid w:val="00CF1389"/>
    <w:rsid w:val="00CF6923"/>
    <w:rsid w:val="00D02B15"/>
    <w:rsid w:val="00D12EA0"/>
    <w:rsid w:val="00D17478"/>
    <w:rsid w:val="00D506FA"/>
    <w:rsid w:val="00D7011D"/>
    <w:rsid w:val="00DA199A"/>
    <w:rsid w:val="00DB7CEF"/>
    <w:rsid w:val="00DD782D"/>
    <w:rsid w:val="00DE1DE8"/>
    <w:rsid w:val="00E0303A"/>
    <w:rsid w:val="00E05EE9"/>
    <w:rsid w:val="00E17563"/>
    <w:rsid w:val="00E22C45"/>
    <w:rsid w:val="00EB2D92"/>
    <w:rsid w:val="00F244D7"/>
    <w:rsid w:val="00F3338F"/>
    <w:rsid w:val="00F42ADA"/>
    <w:rsid w:val="00F60617"/>
    <w:rsid w:val="00F90AAD"/>
    <w:rsid w:val="00FA29BD"/>
    <w:rsid w:val="00FD10D7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6F27D"/>
  <w14:defaultImageDpi w14:val="300"/>
  <w15:chartTrackingRefBased/>
  <w15:docId w15:val="{25307CC5-246A-8240-B950-BADA794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D8F"/>
    <w:rPr>
      <w:rFonts w:ascii="Times" w:eastAsia="Times" w:hAnsi="Times"/>
      <w:sz w:val="24"/>
    </w:rPr>
  </w:style>
  <w:style w:type="paragraph" w:styleId="Heading2">
    <w:name w:val="heading 2"/>
    <w:basedOn w:val="Normal"/>
    <w:link w:val="Heading2Char"/>
    <w:uiPriority w:val="9"/>
    <w:qFormat/>
    <w:rsid w:val="005D39C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31D8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03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6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0617"/>
    <w:rPr>
      <w:rFonts w:ascii="Times" w:eastAsia="Times" w:hAnsi="Times"/>
      <w:sz w:val="24"/>
    </w:rPr>
  </w:style>
  <w:style w:type="paragraph" w:styleId="Subtitle">
    <w:name w:val="Subtitle"/>
    <w:basedOn w:val="Normal"/>
    <w:link w:val="SubtitleChar"/>
    <w:qFormat/>
    <w:rsid w:val="00F60617"/>
    <w:pPr>
      <w:spacing w:after="60"/>
      <w:jc w:val="center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F60617"/>
    <w:rPr>
      <w:rFonts w:ascii="Helvetica" w:eastAsia="Times" w:hAnsi="Helvetica"/>
      <w:sz w:val="24"/>
    </w:rPr>
  </w:style>
  <w:style w:type="character" w:customStyle="1" w:styleId="Heading2Char">
    <w:name w:val="Heading 2 Char"/>
    <w:link w:val="Heading2"/>
    <w:uiPriority w:val="9"/>
    <w:rsid w:val="005D39C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7CE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orga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21EF2-1929-454C-B7EA-22104B7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 School Street, Suite 201, Spring Mills, PA 16875</vt:lpstr>
    </vt:vector>
  </TitlesOfParts>
  <Company>PCO</Company>
  <LinksUpToDate>false</LinksUpToDate>
  <CharactersWithSpaces>1119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http://www.paorganic.org/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School Street, Suite 201, Spring Mills, PA 16875</dc:title>
  <dc:subject/>
  <dc:creator>Kathryn Tokarz</dc:creator>
  <cp:keywords/>
  <cp:lastModifiedBy>Microsoft Office User</cp:lastModifiedBy>
  <cp:revision>3</cp:revision>
  <cp:lastPrinted>2016-04-19T13:43:00Z</cp:lastPrinted>
  <dcterms:created xsi:type="dcterms:W3CDTF">2019-03-01T18:08:00Z</dcterms:created>
  <dcterms:modified xsi:type="dcterms:W3CDTF">2019-03-01T18:09:00Z</dcterms:modified>
</cp:coreProperties>
</file>